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4D255" w14:textId="77777777" w:rsidR="00DC6C04" w:rsidRPr="00485F4E" w:rsidRDefault="00DC6C04" w:rsidP="00DC6C04">
      <w:pPr>
        <w:pStyle w:val="Title"/>
        <w:rPr>
          <w:rFonts w:asciiTheme="minorHAnsi" w:hAnsiTheme="minorHAnsi" w:cstheme="minorHAnsi"/>
          <w:b/>
        </w:rPr>
      </w:pPr>
      <w:r w:rsidRPr="00485F4E">
        <w:rPr>
          <w:rFonts w:asciiTheme="minorHAnsi" w:hAnsiTheme="minorHAnsi" w:cstheme="minorHAnsi"/>
          <w:b/>
        </w:rPr>
        <w:t>Athens-Clarke County Planning Department</w:t>
      </w:r>
      <w:r w:rsidRPr="00485F4E">
        <w:rPr>
          <w:rFonts w:asciiTheme="minorHAnsi" w:hAnsiTheme="minorHAnsi" w:cstheme="minorHAnsi"/>
          <w:b/>
        </w:rPr>
        <w:br/>
        <w:t>Request for Variance to be heard by the Athens-Clarke County Hearings Board</w:t>
      </w:r>
    </w:p>
    <w:p w14:paraId="6F85EDFA" w14:textId="6F742ED8" w:rsidR="00DC6C04" w:rsidRPr="00485F4E" w:rsidRDefault="00DC6C04" w:rsidP="00DC6C04">
      <w:pPr>
        <w:pStyle w:val="Heading6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June 11</w:t>
      </w:r>
      <w:r>
        <w:rPr>
          <w:rFonts w:asciiTheme="minorHAnsi" w:hAnsiTheme="minorHAnsi" w:cstheme="minorHAnsi"/>
          <w:sz w:val="28"/>
        </w:rPr>
        <w:t>, 2025</w:t>
      </w:r>
    </w:p>
    <w:p w14:paraId="00078DA1" w14:textId="77777777" w:rsidR="00DC6C04" w:rsidRPr="00485F4E" w:rsidRDefault="00DC6C04" w:rsidP="00DC6C04">
      <w:pPr>
        <w:jc w:val="center"/>
        <w:rPr>
          <w:rFonts w:cstheme="minorHAnsi"/>
          <w:b/>
          <w:sz w:val="24"/>
          <w:szCs w:val="24"/>
        </w:rPr>
      </w:pPr>
      <w:r w:rsidRPr="00E06FBA">
        <w:rPr>
          <w:rFonts w:cstheme="minorHAnsi"/>
          <w:b/>
          <w:sz w:val="24"/>
          <w:szCs w:val="24"/>
        </w:rPr>
        <w:t>VAR-202</w:t>
      </w:r>
      <w:r>
        <w:rPr>
          <w:rFonts w:cstheme="minorHAnsi"/>
          <w:b/>
          <w:sz w:val="24"/>
          <w:szCs w:val="24"/>
        </w:rPr>
        <w:t>5-04-0712</w:t>
      </w:r>
    </w:p>
    <w:tbl>
      <w:tblPr>
        <w:tblW w:w="9870" w:type="dxa"/>
        <w:jc w:val="center"/>
        <w:tblLayout w:type="fixed"/>
        <w:tblLook w:val="0000" w:firstRow="0" w:lastRow="0" w:firstColumn="0" w:lastColumn="0" w:noHBand="0" w:noVBand="0"/>
      </w:tblPr>
      <w:tblGrid>
        <w:gridCol w:w="3516"/>
        <w:gridCol w:w="6354"/>
      </w:tblGrid>
      <w:tr w:rsidR="00DC6C04" w:rsidRPr="00485F4E" w14:paraId="40862CC2" w14:textId="77777777" w:rsidTr="00FC5617">
        <w:trPr>
          <w:trHeight w:val="281"/>
          <w:jc w:val="center"/>
        </w:trPr>
        <w:tc>
          <w:tcPr>
            <w:tcW w:w="3516" w:type="dxa"/>
          </w:tcPr>
          <w:p w14:paraId="3CD10C11" w14:textId="77777777" w:rsidR="00DC6C04" w:rsidRPr="00485F4E" w:rsidRDefault="00DC6C04" w:rsidP="00FC5617">
            <w:pPr>
              <w:pStyle w:val="Heading1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Cs w:val="24"/>
              </w:rPr>
              <w:t>Petitioner</w:t>
            </w:r>
          </w:p>
        </w:tc>
        <w:tc>
          <w:tcPr>
            <w:tcW w:w="6354" w:type="dxa"/>
          </w:tcPr>
          <w:p w14:paraId="3AC8B2F5" w14:textId="77777777" w:rsidR="00DC6C04" w:rsidRPr="00485F4E" w:rsidRDefault="00DC6C04" w:rsidP="00FC5617">
            <w:pPr>
              <w:pStyle w:val="Heading1"/>
              <w:spacing w:line="276" w:lineRule="auto"/>
              <w:ind w:left="0" w:firstLine="0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F65AC6">
              <w:rPr>
                <w:rFonts w:ascii="Calibri" w:hAnsi="Calibri" w:cs="Calibri"/>
                <w:color w:val="000000"/>
                <w:szCs w:val="24"/>
              </w:rPr>
              <w:t>359 W Hancock, LLC.</w:t>
            </w:r>
          </w:p>
        </w:tc>
      </w:tr>
      <w:tr w:rsidR="00DC6C04" w:rsidRPr="00485F4E" w14:paraId="2AC23BC6" w14:textId="77777777" w:rsidTr="00FC5617">
        <w:trPr>
          <w:trHeight w:val="281"/>
          <w:jc w:val="center"/>
        </w:trPr>
        <w:tc>
          <w:tcPr>
            <w:tcW w:w="3516" w:type="dxa"/>
          </w:tcPr>
          <w:p w14:paraId="766FDA73" w14:textId="77777777" w:rsidR="00DC6C04" w:rsidRPr="00485F4E" w:rsidRDefault="00DC6C04" w:rsidP="00FC5617">
            <w:pPr>
              <w:pStyle w:val="Heading1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Agent</w:t>
            </w:r>
          </w:p>
        </w:tc>
        <w:tc>
          <w:tcPr>
            <w:tcW w:w="6354" w:type="dxa"/>
          </w:tcPr>
          <w:p w14:paraId="3C1C7506" w14:textId="77777777" w:rsidR="00DC6C04" w:rsidRPr="00751987" w:rsidRDefault="00DC6C04" w:rsidP="00FC5617">
            <w:pPr>
              <w:pStyle w:val="Heading1"/>
              <w:spacing w:line="276" w:lineRule="auto"/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5AC6">
              <w:rPr>
                <w:rFonts w:ascii="Calibri" w:hAnsi="Calibri" w:cs="Calibri"/>
                <w:color w:val="000000"/>
                <w:sz w:val="22"/>
                <w:szCs w:val="22"/>
              </w:rPr>
              <w:t>Matthew Benson</w:t>
            </w:r>
          </w:p>
        </w:tc>
      </w:tr>
      <w:tr w:rsidR="00DC6C04" w:rsidRPr="00485F4E" w14:paraId="5B057A94" w14:textId="77777777" w:rsidTr="00FC5617">
        <w:trPr>
          <w:trHeight w:val="281"/>
          <w:jc w:val="center"/>
        </w:trPr>
        <w:tc>
          <w:tcPr>
            <w:tcW w:w="3516" w:type="dxa"/>
          </w:tcPr>
          <w:p w14:paraId="787BF78A" w14:textId="77777777" w:rsidR="00DC6C04" w:rsidRPr="00485F4E" w:rsidRDefault="00DC6C04" w:rsidP="00FC5617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6354" w:type="dxa"/>
          </w:tcPr>
          <w:p w14:paraId="46D45674" w14:textId="77777777" w:rsidR="00DC6C04" w:rsidRPr="00267851" w:rsidRDefault="00DC6C04" w:rsidP="00FC5617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359 W Hancock Ave</w:t>
            </w:r>
          </w:p>
        </w:tc>
      </w:tr>
      <w:tr w:rsidR="00DC6C04" w:rsidRPr="00485F4E" w14:paraId="4CD83733" w14:textId="77777777" w:rsidTr="00FC5617">
        <w:trPr>
          <w:trHeight w:val="293"/>
          <w:jc w:val="center"/>
        </w:trPr>
        <w:tc>
          <w:tcPr>
            <w:tcW w:w="3516" w:type="dxa"/>
          </w:tcPr>
          <w:p w14:paraId="7C3C62D1" w14:textId="77777777" w:rsidR="00DC6C04" w:rsidRPr="00485F4E" w:rsidRDefault="00DC6C04" w:rsidP="00FC5617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Project Number</w:t>
            </w:r>
          </w:p>
        </w:tc>
        <w:tc>
          <w:tcPr>
            <w:tcW w:w="6354" w:type="dxa"/>
          </w:tcPr>
          <w:p w14:paraId="33A7F113" w14:textId="77777777" w:rsidR="00DC6C04" w:rsidRPr="00485F4E" w:rsidRDefault="00DC6C04" w:rsidP="00FC5617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E65D8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VAR-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2025-04-0712</w:t>
            </w:r>
          </w:p>
        </w:tc>
      </w:tr>
      <w:tr w:rsidR="00DC6C04" w:rsidRPr="00485F4E" w14:paraId="41D13332" w14:textId="77777777" w:rsidTr="00FC5617">
        <w:trPr>
          <w:trHeight w:val="281"/>
          <w:jc w:val="center"/>
        </w:trPr>
        <w:tc>
          <w:tcPr>
            <w:tcW w:w="3516" w:type="dxa"/>
          </w:tcPr>
          <w:p w14:paraId="1DCA7C71" w14:textId="77777777" w:rsidR="00DC6C04" w:rsidRPr="00485F4E" w:rsidRDefault="00DC6C04" w:rsidP="00FC5617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Zoning</w:t>
            </w:r>
          </w:p>
        </w:tc>
        <w:tc>
          <w:tcPr>
            <w:tcW w:w="6354" w:type="dxa"/>
          </w:tcPr>
          <w:p w14:paraId="7C14B784" w14:textId="77777777" w:rsidR="00DC6C04" w:rsidRPr="00745EFD" w:rsidRDefault="00DC6C04" w:rsidP="00FC5617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C-D (Commercial Downtown)</w:t>
            </w:r>
          </w:p>
        </w:tc>
      </w:tr>
      <w:tr w:rsidR="00DC6C04" w:rsidRPr="00485F4E" w14:paraId="73C0E3F8" w14:textId="77777777" w:rsidTr="00FC5617">
        <w:trPr>
          <w:trHeight w:val="293"/>
          <w:jc w:val="center"/>
        </w:trPr>
        <w:tc>
          <w:tcPr>
            <w:tcW w:w="3516" w:type="dxa"/>
          </w:tcPr>
          <w:p w14:paraId="11A5E2E7" w14:textId="77777777" w:rsidR="00DC6C04" w:rsidRPr="00485F4E" w:rsidRDefault="00DC6C04" w:rsidP="00FC5617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Tax Parcel Number(s)</w:t>
            </w:r>
          </w:p>
        </w:tc>
        <w:tc>
          <w:tcPr>
            <w:tcW w:w="6354" w:type="dxa"/>
          </w:tcPr>
          <w:p w14:paraId="23FE7450" w14:textId="77777777" w:rsidR="00DC6C04" w:rsidRPr="00485F4E" w:rsidRDefault="00DC6C04" w:rsidP="00FC5617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F65AC6">
              <w:rPr>
                <w:rFonts w:asciiTheme="minorHAnsi" w:hAnsiTheme="minorHAnsi" w:cstheme="minorHAnsi"/>
                <w:sz w:val="24"/>
                <w:szCs w:val="24"/>
              </w:rPr>
              <w:t>171A2 E001B</w:t>
            </w:r>
          </w:p>
        </w:tc>
      </w:tr>
      <w:tr w:rsidR="00DC6C04" w:rsidRPr="00485F4E" w14:paraId="0C23BC12" w14:textId="77777777" w:rsidTr="00FC5617">
        <w:trPr>
          <w:trHeight w:val="281"/>
          <w:jc w:val="center"/>
        </w:trPr>
        <w:tc>
          <w:tcPr>
            <w:tcW w:w="3516" w:type="dxa"/>
          </w:tcPr>
          <w:p w14:paraId="49F6A92A" w14:textId="77777777" w:rsidR="00DC6C04" w:rsidRPr="00485F4E" w:rsidRDefault="00DC6C04" w:rsidP="00FC5617">
            <w:pPr>
              <w:pStyle w:val="Heading4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Present Use</w:t>
            </w:r>
          </w:p>
        </w:tc>
        <w:tc>
          <w:tcPr>
            <w:tcW w:w="6354" w:type="dxa"/>
          </w:tcPr>
          <w:p w14:paraId="16C484B4" w14:textId="77777777" w:rsidR="00DC6C04" w:rsidRPr="00485F4E" w:rsidRDefault="00DC6C04" w:rsidP="00FC5617">
            <w:pPr>
              <w:pStyle w:val="Heading4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Coffee Shop</w:t>
            </w:r>
          </w:p>
        </w:tc>
      </w:tr>
      <w:tr w:rsidR="00DC6C04" w:rsidRPr="00485F4E" w14:paraId="14BC898B" w14:textId="77777777" w:rsidTr="00FC5617">
        <w:trPr>
          <w:trHeight w:val="325"/>
          <w:jc w:val="center"/>
        </w:trPr>
        <w:tc>
          <w:tcPr>
            <w:tcW w:w="3516" w:type="dxa"/>
          </w:tcPr>
          <w:p w14:paraId="51F2A760" w14:textId="77777777" w:rsidR="00DC6C04" w:rsidRPr="00485F4E" w:rsidRDefault="00DC6C04" w:rsidP="00FC5617">
            <w:pPr>
              <w:rPr>
                <w:rFonts w:cstheme="minorHAnsi"/>
                <w:b/>
                <w:sz w:val="24"/>
                <w:szCs w:val="24"/>
              </w:rPr>
            </w:pPr>
            <w:r w:rsidRPr="00485F4E">
              <w:rPr>
                <w:rFonts w:cstheme="minorHAnsi"/>
                <w:b/>
                <w:sz w:val="24"/>
                <w:szCs w:val="24"/>
              </w:rPr>
              <w:t>Proposed Use</w:t>
            </w:r>
          </w:p>
        </w:tc>
        <w:tc>
          <w:tcPr>
            <w:tcW w:w="6354" w:type="dxa"/>
          </w:tcPr>
          <w:p w14:paraId="650BE77D" w14:textId="77777777" w:rsidR="00DC6C04" w:rsidRPr="00485F4E" w:rsidRDefault="00DC6C04" w:rsidP="00FC5617">
            <w:pPr>
              <w:pStyle w:val="Heading4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Coffee Shop</w:t>
            </w:r>
          </w:p>
        </w:tc>
      </w:tr>
    </w:tbl>
    <w:p w14:paraId="1FF558E3" w14:textId="77777777" w:rsidR="00DC6C04" w:rsidRDefault="00DC6C04" w:rsidP="00DC6C04">
      <w:pPr>
        <w:pStyle w:val="BodyTextIndent3"/>
        <w:ind w:left="360"/>
        <w:rPr>
          <w:rFonts w:asciiTheme="minorHAnsi" w:hAnsiTheme="minorHAnsi" w:cstheme="minorHAnsi"/>
          <w:b/>
          <w:color w:val="000000"/>
          <w:szCs w:val="24"/>
        </w:rPr>
      </w:pPr>
    </w:p>
    <w:p w14:paraId="225FC991" w14:textId="77777777" w:rsidR="00DC6C04" w:rsidRPr="00F65AC6" w:rsidRDefault="00DC6C04" w:rsidP="00DC6C04">
      <w:pPr>
        <w:pStyle w:val="BodyTextIndent3"/>
        <w:ind w:left="360"/>
        <w:rPr>
          <w:rFonts w:asciiTheme="minorHAnsi" w:eastAsiaTheme="minorHAnsi" w:hAnsiTheme="minorHAnsi" w:cstheme="minorHAnsi"/>
          <w:b/>
          <w:color w:val="000000"/>
          <w:szCs w:val="24"/>
        </w:rPr>
      </w:pPr>
      <w:r w:rsidRPr="00F65AC6">
        <w:rPr>
          <w:rFonts w:asciiTheme="minorHAnsi" w:eastAsiaTheme="minorHAnsi" w:hAnsiTheme="minorHAnsi" w:cstheme="minorHAnsi"/>
          <w:b/>
          <w:color w:val="000000"/>
          <w:szCs w:val="24"/>
        </w:rPr>
        <w:t>A. Variance to allow ground sign to be used as a wall sign (Sec. 7-4-18-c)</w:t>
      </w:r>
    </w:p>
    <w:p w14:paraId="4FC495FE" w14:textId="77777777" w:rsidR="00DC6C04" w:rsidRDefault="00DC6C04" w:rsidP="00DC6C04">
      <w:pPr>
        <w:pStyle w:val="BodyTextIndent3"/>
        <w:ind w:left="360"/>
        <w:rPr>
          <w:rFonts w:asciiTheme="minorHAnsi" w:eastAsiaTheme="minorHAnsi" w:hAnsiTheme="minorHAnsi" w:cstheme="minorHAnsi"/>
          <w:b/>
          <w:color w:val="000000"/>
          <w:szCs w:val="24"/>
        </w:rPr>
      </w:pPr>
      <w:r w:rsidRPr="00F65AC6">
        <w:rPr>
          <w:rFonts w:asciiTheme="minorHAnsi" w:eastAsiaTheme="minorHAnsi" w:hAnsiTheme="minorHAnsi" w:cstheme="minorHAnsi"/>
          <w:b/>
          <w:color w:val="000000"/>
          <w:szCs w:val="24"/>
        </w:rPr>
        <w:t>B. Variance to allow the ground sign to use wall sign placement specifications (Sec. 7-4-18-c)</w:t>
      </w:r>
      <w:r>
        <w:rPr>
          <w:rFonts w:asciiTheme="minorHAnsi" w:eastAsiaTheme="minorHAnsi" w:hAnsiTheme="minorHAnsi" w:cstheme="minorHAnsi"/>
          <w:b/>
          <w:color w:val="000000"/>
          <w:szCs w:val="24"/>
        </w:rPr>
        <w:t xml:space="preserve"> </w:t>
      </w:r>
    </w:p>
    <w:p w14:paraId="43BB14B4" w14:textId="77777777" w:rsidR="00DC6C04" w:rsidRDefault="00DC6C04" w:rsidP="00DC6C04">
      <w:pPr>
        <w:pStyle w:val="BodyTextIndent3"/>
        <w:ind w:left="360"/>
        <w:rPr>
          <w:rFonts w:asciiTheme="minorHAnsi" w:hAnsiTheme="minorHAnsi" w:cstheme="minorHAnsi"/>
          <w:b/>
          <w:noProof/>
        </w:rPr>
      </w:pPr>
      <w:r w:rsidRPr="00267851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7B1618A6" wp14:editId="19BCA1A7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5854065" cy="45243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9F273" w14:textId="77777777" w:rsidR="00E06FBA" w:rsidRPr="00485F4E" w:rsidRDefault="00E06FBA" w:rsidP="00E06FBA">
      <w:pPr>
        <w:pStyle w:val="Title"/>
        <w:rPr>
          <w:rFonts w:asciiTheme="minorHAnsi" w:hAnsiTheme="minorHAnsi" w:cstheme="minorHAnsi"/>
          <w:b/>
        </w:rPr>
      </w:pPr>
      <w:r w:rsidRPr="00485F4E">
        <w:rPr>
          <w:rFonts w:asciiTheme="minorHAnsi" w:hAnsiTheme="minorHAnsi" w:cstheme="minorHAnsi"/>
          <w:b/>
        </w:rPr>
        <w:lastRenderedPageBreak/>
        <w:t>Athens-Clarke County Planning Department</w:t>
      </w:r>
      <w:r w:rsidRPr="00485F4E">
        <w:rPr>
          <w:rFonts w:asciiTheme="minorHAnsi" w:hAnsiTheme="minorHAnsi" w:cstheme="minorHAnsi"/>
          <w:b/>
        </w:rPr>
        <w:br/>
        <w:t>Request for Variance to be heard by the Athens-Clarke County Hearings Board</w:t>
      </w:r>
    </w:p>
    <w:p w14:paraId="4FB6D2E2" w14:textId="093518CE" w:rsidR="00E06FBA" w:rsidRDefault="00DC6C04" w:rsidP="00E06FBA">
      <w:pPr>
        <w:pStyle w:val="Heading6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June 11</w:t>
      </w:r>
      <w:r w:rsidR="00B430C0">
        <w:rPr>
          <w:rFonts w:asciiTheme="minorHAnsi" w:hAnsiTheme="minorHAnsi" w:cstheme="minorHAnsi"/>
          <w:sz w:val="28"/>
        </w:rPr>
        <w:t>, 2025</w:t>
      </w:r>
    </w:p>
    <w:p w14:paraId="3E1664CF" w14:textId="5154DA09" w:rsidR="0034686F" w:rsidRPr="00485F4E" w:rsidRDefault="0034686F" w:rsidP="0034686F">
      <w:pPr>
        <w:jc w:val="center"/>
        <w:rPr>
          <w:rFonts w:cstheme="minorHAnsi"/>
          <w:b/>
          <w:sz w:val="24"/>
          <w:szCs w:val="24"/>
        </w:rPr>
      </w:pPr>
      <w:r w:rsidRPr="00E06FBA">
        <w:rPr>
          <w:rFonts w:cstheme="minorHAnsi"/>
          <w:b/>
          <w:sz w:val="24"/>
          <w:szCs w:val="24"/>
        </w:rPr>
        <w:t>VAR-</w:t>
      </w:r>
      <w:r>
        <w:rPr>
          <w:rFonts w:cstheme="minorHAnsi"/>
          <w:b/>
          <w:sz w:val="24"/>
          <w:szCs w:val="24"/>
        </w:rPr>
        <w:t>2025-0</w:t>
      </w:r>
      <w:r w:rsidR="00B301A5">
        <w:rPr>
          <w:rFonts w:cstheme="minorHAnsi"/>
          <w:b/>
          <w:sz w:val="24"/>
          <w:szCs w:val="24"/>
        </w:rPr>
        <w:t>5-0898</w:t>
      </w:r>
    </w:p>
    <w:tbl>
      <w:tblPr>
        <w:tblW w:w="963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2250"/>
        <w:gridCol w:w="7380"/>
      </w:tblGrid>
      <w:tr w:rsidR="0034686F" w:rsidRPr="0034686F" w14:paraId="0CEAEB5B" w14:textId="77777777" w:rsidTr="00820A68">
        <w:trPr>
          <w:trHeight w:val="300"/>
        </w:trPr>
        <w:tc>
          <w:tcPr>
            <w:tcW w:w="2250" w:type="dxa"/>
            <w:shd w:val="clear" w:color="auto" w:fill="auto"/>
          </w:tcPr>
          <w:p w14:paraId="4E8EE213" w14:textId="77777777" w:rsidR="0034686F" w:rsidRPr="0034686F" w:rsidRDefault="0034686F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b/>
              </w:rPr>
            </w:pPr>
            <w:bookmarkStart w:id="0" w:name="_Hlk165551923"/>
            <w:r w:rsidRPr="0034686F">
              <w:rPr>
                <w:rFonts w:ascii="Calibri" w:eastAsia="Calibri" w:hAnsi="Calibri" w:cs="Calibri"/>
                <w:b/>
              </w:rPr>
              <w:t>Petitioner</w:t>
            </w:r>
          </w:p>
        </w:tc>
        <w:tc>
          <w:tcPr>
            <w:tcW w:w="7380" w:type="dxa"/>
            <w:shd w:val="clear" w:color="auto" w:fill="auto"/>
          </w:tcPr>
          <w:p w14:paraId="5A83CA0B" w14:textId="77A37FEF" w:rsidR="0034686F" w:rsidRPr="0034686F" w:rsidRDefault="00DC6C04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Lucas Federico</w:t>
            </w:r>
          </w:p>
        </w:tc>
      </w:tr>
      <w:tr w:rsidR="0034686F" w:rsidRPr="0034686F" w14:paraId="65709E87" w14:textId="77777777" w:rsidTr="00820A68">
        <w:trPr>
          <w:trHeight w:val="300"/>
        </w:trPr>
        <w:tc>
          <w:tcPr>
            <w:tcW w:w="2250" w:type="dxa"/>
            <w:shd w:val="clear" w:color="auto" w:fill="auto"/>
          </w:tcPr>
          <w:p w14:paraId="2B53AFFE" w14:textId="77777777" w:rsidR="0034686F" w:rsidRPr="0034686F" w:rsidRDefault="0034686F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b/>
              </w:rPr>
            </w:pPr>
            <w:r w:rsidRPr="0034686F">
              <w:rPr>
                <w:rFonts w:ascii="Calibri" w:eastAsia="Calibri" w:hAnsi="Calibri" w:cs="Calibri"/>
                <w:b/>
              </w:rPr>
              <w:t>Location</w:t>
            </w:r>
          </w:p>
        </w:tc>
        <w:tc>
          <w:tcPr>
            <w:tcW w:w="7380" w:type="dxa"/>
            <w:shd w:val="clear" w:color="auto" w:fill="auto"/>
          </w:tcPr>
          <w:p w14:paraId="44936403" w14:textId="3F764112" w:rsidR="0034686F" w:rsidRPr="0034686F" w:rsidRDefault="00DC6C04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346 Atlanta Avenue</w:t>
            </w:r>
          </w:p>
        </w:tc>
      </w:tr>
      <w:tr w:rsidR="0034686F" w:rsidRPr="0034686F" w14:paraId="31BA49C3" w14:textId="77777777" w:rsidTr="00820A68">
        <w:trPr>
          <w:trHeight w:val="285"/>
        </w:trPr>
        <w:tc>
          <w:tcPr>
            <w:tcW w:w="2250" w:type="dxa"/>
            <w:shd w:val="clear" w:color="auto" w:fill="auto"/>
          </w:tcPr>
          <w:p w14:paraId="2C7EA046" w14:textId="77777777" w:rsidR="0034686F" w:rsidRPr="0034686F" w:rsidRDefault="0034686F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b/>
              </w:rPr>
            </w:pPr>
            <w:r w:rsidRPr="0034686F">
              <w:rPr>
                <w:rFonts w:ascii="Calibri" w:eastAsia="Calibri" w:hAnsi="Calibri" w:cs="Calibri"/>
                <w:b/>
              </w:rPr>
              <w:t>Project Number</w:t>
            </w:r>
          </w:p>
        </w:tc>
        <w:tc>
          <w:tcPr>
            <w:tcW w:w="7380" w:type="dxa"/>
            <w:shd w:val="clear" w:color="auto" w:fill="auto"/>
          </w:tcPr>
          <w:p w14:paraId="10D7613E" w14:textId="5FB253D2" w:rsidR="0034686F" w:rsidRPr="0034686F" w:rsidRDefault="0034686F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color w:val="000000"/>
                <w:szCs w:val="24"/>
              </w:rPr>
            </w:pPr>
            <w:r w:rsidRPr="0034686F">
              <w:rPr>
                <w:rFonts w:ascii="Calibri" w:eastAsia="Calibri" w:hAnsi="Calibri" w:cs="Calibri"/>
                <w:color w:val="000000"/>
                <w:szCs w:val="24"/>
              </w:rPr>
              <w:t>VAR-2025-</w:t>
            </w:r>
            <w:r w:rsidR="00DC6C04">
              <w:rPr>
                <w:rFonts w:ascii="Calibri" w:eastAsia="Calibri" w:hAnsi="Calibri" w:cs="Calibri"/>
                <w:color w:val="000000"/>
                <w:szCs w:val="24"/>
              </w:rPr>
              <w:t>05-0898</w:t>
            </w:r>
          </w:p>
        </w:tc>
      </w:tr>
      <w:tr w:rsidR="0034686F" w:rsidRPr="0034686F" w14:paraId="77A21A8B" w14:textId="77777777" w:rsidTr="0034686F">
        <w:trPr>
          <w:trHeight w:val="252"/>
        </w:trPr>
        <w:tc>
          <w:tcPr>
            <w:tcW w:w="2250" w:type="dxa"/>
            <w:shd w:val="clear" w:color="auto" w:fill="auto"/>
          </w:tcPr>
          <w:p w14:paraId="52AC8732" w14:textId="09AB5C1B" w:rsidR="0034686F" w:rsidRPr="0034686F" w:rsidRDefault="0034686F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Tax Parcel Number</w:t>
            </w:r>
          </w:p>
        </w:tc>
        <w:tc>
          <w:tcPr>
            <w:tcW w:w="7380" w:type="dxa"/>
            <w:shd w:val="clear" w:color="auto" w:fill="auto"/>
          </w:tcPr>
          <w:p w14:paraId="3FCB5C56" w14:textId="202C4247" w:rsidR="0034686F" w:rsidRPr="0034686F" w:rsidRDefault="0034686F" w:rsidP="0034686F">
            <w:pPr>
              <w:keepLines/>
              <w:spacing w:after="0" w:line="240" w:lineRule="atLeast"/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163</w:t>
            </w:r>
            <w:r w:rsidR="00DC6C04">
              <w:rPr>
                <w:rFonts w:ascii="Calibri" w:eastAsia="Calibri" w:hAnsi="Calibri" w:cs="Calibri"/>
                <w:color w:val="000000"/>
                <w:szCs w:val="24"/>
              </w:rPr>
              <w:t>C1 F005</w:t>
            </w:r>
          </w:p>
        </w:tc>
      </w:tr>
      <w:tr w:rsidR="0034686F" w:rsidRPr="0034686F" w14:paraId="04A91DB7" w14:textId="77777777" w:rsidTr="0034686F">
        <w:trPr>
          <w:trHeight w:val="252"/>
        </w:trPr>
        <w:tc>
          <w:tcPr>
            <w:tcW w:w="2250" w:type="dxa"/>
            <w:shd w:val="clear" w:color="auto" w:fill="auto"/>
          </w:tcPr>
          <w:p w14:paraId="3480A154" w14:textId="6B38208C" w:rsidR="0034686F" w:rsidRDefault="0034686F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Zoning</w:t>
            </w:r>
          </w:p>
        </w:tc>
        <w:tc>
          <w:tcPr>
            <w:tcW w:w="7380" w:type="dxa"/>
            <w:shd w:val="clear" w:color="auto" w:fill="auto"/>
          </w:tcPr>
          <w:p w14:paraId="45B9D18E" w14:textId="211E18A4" w:rsidR="0034686F" w:rsidRPr="0034686F" w:rsidRDefault="0034686F" w:rsidP="0034686F">
            <w:pPr>
              <w:keepLines/>
              <w:spacing w:after="0" w:line="240" w:lineRule="atLeast"/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RS-</w:t>
            </w:r>
            <w:r w:rsidR="00DC6C04">
              <w:rPr>
                <w:rFonts w:ascii="Calibri" w:eastAsia="Calibri" w:hAnsi="Calibri" w:cs="Calibri"/>
                <w:color w:val="000000"/>
                <w:szCs w:val="24"/>
              </w:rPr>
              <w:t>8 (Single-Family Residential)</w:t>
            </w:r>
          </w:p>
        </w:tc>
      </w:tr>
      <w:tr w:rsidR="0034686F" w:rsidRPr="0034686F" w14:paraId="2A29819C" w14:textId="77777777" w:rsidTr="0034686F">
        <w:trPr>
          <w:trHeight w:val="252"/>
        </w:trPr>
        <w:tc>
          <w:tcPr>
            <w:tcW w:w="2250" w:type="dxa"/>
            <w:shd w:val="clear" w:color="auto" w:fill="auto"/>
          </w:tcPr>
          <w:p w14:paraId="26245560" w14:textId="172AA2EA" w:rsidR="0034686F" w:rsidRDefault="0034686F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Use</w:t>
            </w:r>
          </w:p>
        </w:tc>
        <w:tc>
          <w:tcPr>
            <w:tcW w:w="7380" w:type="dxa"/>
            <w:shd w:val="clear" w:color="auto" w:fill="auto"/>
          </w:tcPr>
          <w:p w14:paraId="5AEBFBD8" w14:textId="37274E61" w:rsidR="0034686F" w:rsidRPr="0034686F" w:rsidRDefault="00DC6C04" w:rsidP="0034686F">
            <w:pPr>
              <w:keepLines/>
              <w:spacing w:after="0" w:line="240" w:lineRule="atLeast"/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Residential</w:t>
            </w:r>
          </w:p>
        </w:tc>
      </w:tr>
      <w:tr w:rsidR="0034686F" w:rsidRPr="0034686F" w14:paraId="291FAB5C" w14:textId="77777777" w:rsidTr="0034686F">
        <w:trPr>
          <w:trHeight w:val="252"/>
        </w:trPr>
        <w:tc>
          <w:tcPr>
            <w:tcW w:w="2250" w:type="dxa"/>
            <w:shd w:val="clear" w:color="auto" w:fill="auto"/>
          </w:tcPr>
          <w:p w14:paraId="2725974B" w14:textId="068780E6" w:rsidR="0034686F" w:rsidRDefault="0034686F" w:rsidP="0034686F">
            <w:pPr>
              <w:keepLines/>
              <w:spacing w:after="0" w:line="240" w:lineRule="atLeast"/>
              <w:ind w:left="2880" w:hanging="288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Proposed Use</w:t>
            </w:r>
          </w:p>
        </w:tc>
        <w:tc>
          <w:tcPr>
            <w:tcW w:w="7380" w:type="dxa"/>
            <w:shd w:val="clear" w:color="auto" w:fill="auto"/>
          </w:tcPr>
          <w:p w14:paraId="6829DD67" w14:textId="2F84A191" w:rsidR="0034686F" w:rsidRPr="0034686F" w:rsidRDefault="0034686F" w:rsidP="0034686F">
            <w:pPr>
              <w:keepLines/>
              <w:spacing w:after="0" w:line="240" w:lineRule="atLeast"/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Residential</w:t>
            </w:r>
          </w:p>
        </w:tc>
      </w:tr>
      <w:bookmarkEnd w:id="0"/>
    </w:tbl>
    <w:p w14:paraId="6B1A5BED" w14:textId="77777777" w:rsidR="00E06FBA" w:rsidRDefault="00E06FBA" w:rsidP="00E06FBA">
      <w:pPr>
        <w:pStyle w:val="BodyTextIndent3"/>
        <w:ind w:left="360"/>
        <w:rPr>
          <w:rFonts w:asciiTheme="minorHAnsi" w:hAnsiTheme="minorHAnsi" w:cstheme="minorHAnsi"/>
          <w:b/>
          <w:color w:val="000000"/>
          <w:szCs w:val="24"/>
        </w:rPr>
      </w:pPr>
    </w:p>
    <w:p w14:paraId="3B83AA86" w14:textId="1A18569C" w:rsidR="00092E63" w:rsidRDefault="00E06FBA" w:rsidP="00E06FBA">
      <w:pPr>
        <w:pStyle w:val="BodyTextIndent3"/>
        <w:ind w:left="360"/>
        <w:rPr>
          <w:rFonts w:asciiTheme="minorHAnsi" w:eastAsiaTheme="minorHAnsi" w:hAnsiTheme="minorHAnsi" w:cstheme="minorHAnsi"/>
          <w:b/>
          <w:color w:val="000000"/>
          <w:szCs w:val="24"/>
        </w:rPr>
      </w:pPr>
      <w:r w:rsidRPr="00424545">
        <w:rPr>
          <w:rFonts w:asciiTheme="minorHAnsi" w:eastAsiaTheme="minorHAnsi" w:hAnsiTheme="minorHAnsi" w:cstheme="minorHAnsi"/>
          <w:b/>
          <w:color w:val="000000"/>
          <w:szCs w:val="24"/>
        </w:rPr>
        <w:t xml:space="preserve">A.  </w:t>
      </w:r>
      <w:r w:rsidR="00DC6C04" w:rsidRPr="00DC6C04">
        <w:rPr>
          <w:rFonts w:asciiTheme="minorHAnsi" w:eastAsiaTheme="minorHAnsi" w:hAnsiTheme="minorHAnsi" w:cstheme="minorHAnsi"/>
          <w:b/>
          <w:color w:val="000000"/>
          <w:szCs w:val="24"/>
        </w:rPr>
        <w:t xml:space="preserve">Variance to increase maximum size of an accessory structure from 800 square feet </w:t>
      </w:r>
      <w:r w:rsidR="00DC6C04">
        <w:rPr>
          <w:rFonts w:asciiTheme="minorHAnsi" w:eastAsiaTheme="minorHAnsi" w:hAnsiTheme="minorHAnsi" w:cstheme="minorHAnsi"/>
          <w:b/>
          <w:color w:val="000000"/>
          <w:szCs w:val="24"/>
        </w:rPr>
        <w:t>t</w:t>
      </w:r>
      <w:r w:rsidR="00DC6C04" w:rsidRPr="00DC6C04">
        <w:rPr>
          <w:rFonts w:asciiTheme="minorHAnsi" w:eastAsiaTheme="minorHAnsi" w:hAnsiTheme="minorHAnsi" w:cstheme="minorHAnsi"/>
          <w:b/>
          <w:color w:val="000000"/>
          <w:szCs w:val="24"/>
        </w:rPr>
        <w:t>o 1200 square fe</w:t>
      </w:r>
      <w:r w:rsidR="00DC6C04">
        <w:rPr>
          <w:rFonts w:asciiTheme="minorHAnsi" w:eastAsiaTheme="minorHAnsi" w:hAnsiTheme="minorHAnsi" w:cstheme="minorHAnsi"/>
          <w:b/>
          <w:color w:val="000000"/>
          <w:szCs w:val="24"/>
        </w:rPr>
        <w:t xml:space="preserve">et </w:t>
      </w:r>
      <w:r w:rsidR="00DC6C04" w:rsidRPr="00DC6C04">
        <w:rPr>
          <w:rFonts w:asciiTheme="minorHAnsi" w:eastAsiaTheme="minorHAnsi" w:hAnsiTheme="minorHAnsi" w:cstheme="minorHAnsi"/>
          <w:b/>
          <w:color w:val="000000"/>
          <w:szCs w:val="24"/>
        </w:rPr>
        <w:t>(Sec. 9-15-12-E).</w:t>
      </w:r>
    </w:p>
    <w:p w14:paraId="05551562" w14:textId="77777777" w:rsidR="00AB15CC" w:rsidRDefault="00AB15CC" w:rsidP="00E06FBA">
      <w:pPr>
        <w:pStyle w:val="BodyTextIndent3"/>
        <w:ind w:left="360"/>
        <w:rPr>
          <w:rFonts w:asciiTheme="minorHAnsi" w:eastAsiaTheme="minorHAnsi" w:hAnsiTheme="minorHAnsi" w:cstheme="minorHAnsi"/>
          <w:b/>
          <w:color w:val="000000"/>
          <w:szCs w:val="24"/>
        </w:rPr>
      </w:pPr>
    </w:p>
    <w:p w14:paraId="6D45849D" w14:textId="22CAA2D8" w:rsidR="00E06FBA" w:rsidRDefault="00E06FBA" w:rsidP="00E06FBA">
      <w:pPr>
        <w:pStyle w:val="BodyTextIndent3"/>
        <w:ind w:left="360"/>
        <w:rPr>
          <w:rFonts w:asciiTheme="minorHAnsi" w:hAnsiTheme="minorHAnsi" w:cstheme="minorHAnsi"/>
          <w:b/>
          <w:noProof/>
        </w:rPr>
      </w:pPr>
      <w:r w:rsidRPr="00267851">
        <w:rPr>
          <w:rFonts w:asciiTheme="minorHAnsi" w:hAnsiTheme="minorHAnsi" w:cstheme="minorHAnsi"/>
          <w:b/>
          <w:noProof/>
        </w:rPr>
        <w:drawing>
          <wp:inline distT="0" distB="0" distL="0" distR="0" wp14:anchorId="1EFD5C12" wp14:editId="6E516D58">
            <wp:extent cx="6130067" cy="4736870"/>
            <wp:effectExtent l="0" t="0" r="444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67" cy="47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53A">
        <w:rPr>
          <w:rFonts w:asciiTheme="minorHAnsi" w:hAnsiTheme="minorHAnsi" w:cstheme="minorHAnsi"/>
          <w:b/>
          <w:noProof/>
        </w:rPr>
        <w:t xml:space="preserve"> </w:t>
      </w:r>
    </w:p>
    <w:p w14:paraId="52D60652" w14:textId="77BD470F" w:rsidR="00751987" w:rsidRDefault="00751987" w:rsidP="00E06FBA">
      <w:pPr>
        <w:pStyle w:val="BodyTextIndent3"/>
        <w:ind w:left="360"/>
        <w:rPr>
          <w:rFonts w:asciiTheme="minorHAnsi" w:hAnsiTheme="minorHAnsi" w:cstheme="minorHAnsi"/>
          <w:b/>
          <w:noProof/>
        </w:rPr>
      </w:pPr>
    </w:p>
    <w:p w14:paraId="2C6EFDC3" w14:textId="77777777" w:rsidR="0034686F" w:rsidRDefault="0034686F" w:rsidP="00751987">
      <w:pPr>
        <w:pStyle w:val="Title"/>
        <w:rPr>
          <w:rFonts w:asciiTheme="minorHAnsi" w:hAnsiTheme="minorHAnsi" w:cstheme="minorHAnsi"/>
          <w:b/>
        </w:rPr>
      </w:pPr>
    </w:p>
    <w:p w14:paraId="6E142EC6" w14:textId="3909F769" w:rsidR="00751987" w:rsidRPr="00485F4E" w:rsidRDefault="00751987" w:rsidP="00751987">
      <w:pPr>
        <w:pStyle w:val="Title"/>
        <w:rPr>
          <w:rFonts w:asciiTheme="minorHAnsi" w:hAnsiTheme="minorHAnsi" w:cstheme="minorHAnsi"/>
          <w:b/>
        </w:rPr>
      </w:pPr>
      <w:r w:rsidRPr="00485F4E">
        <w:rPr>
          <w:rFonts w:asciiTheme="minorHAnsi" w:hAnsiTheme="minorHAnsi" w:cstheme="minorHAnsi"/>
          <w:b/>
        </w:rPr>
        <w:lastRenderedPageBreak/>
        <w:t>Athens-Clarke County Planning Department</w:t>
      </w:r>
      <w:r w:rsidRPr="00485F4E">
        <w:rPr>
          <w:rFonts w:asciiTheme="minorHAnsi" w:hAnsiTheme="minorHAnsi" w:cstheme="minorHAnsi"/>
          <w:b/>
        </w:rPr>
        <w:br/>
        <w:t>Request for Variance to be heard by the Athens-Clarke County Hearings Board</w:t>
      </w:r>
    </w:p>
    <w:p w14:paraId="17534F07" w14:textId="34AC551A" w:rsidR="00751987" w:rsidRPr="00485F4E" w:rsidRDefault="00B301A5" w:rsidP="00751987">
      <w:pPr>
        <w:pStyle w:val="Heading6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June 11</w:t>
      </w:r>
      <w:r w:rsidR="00751987">
        <w:rPr>
          <w:rFonts w:asciiTheme="minorHAnsi" w:hAnsiTheme="minorHAnsi" w:cstheme="minorHAnsi"/>
          <w:sz w:val="28"/>
        </w:rPr>
        <w:t>, 2025</w:t>
      </w:r>
    </w:p>
    <w:p w14:paraId="720B8500" w14:textId="5D4AF9DD" w:rsidR="00751987" w:rsidRPr="00485F4E" w:rsidRDefault="00751987" w:rsidP="00751987">
      <w:pPr>
        <w:jc w:val="center"/>
        <w:rPr>
          <w:rFonts w:cstheme="minorHAnsi"/>
          <w:b/>
          <w:sz w:val="24"/>
          <w:szCs w:val="24"/>
        </w:rPr>
      </w:pPr>
      <w:r w:rsidRPr="00E06FBA">
        <w:rPr>
          <w:rFonts w:cstheme="minorHAnsi"/>
          <w:b/>
          <w:sz w:val="24"/>
          <w:szCs w:val="24"/>
        </w:rPr>
        <w:t>VAR-202</w:t>
      </w:r>
      <w:r w:rsidR="00D671DF">
        <w:rPr>
          <w:rFonts w:cstheme="minorHAnsi"/>
          <w:b/>
          <w:sz w:val="24"/>
          <w:szCs w:val="24"/>
        </w:rPr>
        <w:t>5-</w:t>
      </w:r>
      <w:r w:rsidR="00F65AC6">
        <w:rPr>
          <w:rFonts w:cstheme="minorHAnsi"/>
          <w:b/>
          <w:sz w:val="24"/>
          <w:szCs w:val="24"/>
        </w:rPr>
        <w:t>0</w:t>
      </w:r>
      <w:r w:rsidR="00B301A5">
        <w:rPr>
          <w:rFonts w:cstheme="minorHAnsi"/>
          <w:b/>
          <w:sz w:val="24"/>
          <w:szCs w:val="24"/>
        </w:rPr>
        <w:t>5-0900</w:t>
      </w:r>
    </w:p>
    <w:tbl>
      <w:tblPr>
        <w:tblW w:w="9870" w:type="dxa"/>
        <w:jc w:val="center"/>
        <w:tblLayout w:type="fixed"/>
        <w:tblLook w:val="0000" w:firstRow="0" w:lastRow="0" w:firstColumn="0" w:lastColumn="0" w:noHBand="0" w:noVBand="0"/>
      </w:tblPr>
      <w:tblGrid>
        <w:gridCol w:w="3516"/>
        <w:gridCol w:w="6354"/>
      </w:tblGrid>
      <w:tr w:rsidR="00751987" w:rsidRPr="00485F4E" w14:paraId="22F2531B" w14:textId="77777777" w:rsidTr="00942534">
        <w:trPr>
          <w:trHeight w:val="281"/>
          <w:jc w:val="center"/>
        </w:trPr>
        <w:tc>
          <w:tcPr>
            <w:tcW w:w="3516" w:type="dxa"/>
          </w:tcPr>
          <w:p w14:paraId="3EFA3973" w14:textId="77777777" w:rsidR="00751987" w:rsidRPr="00485F4E" w:rsidRDefault="00751987" w:rsidP="00942534">
            <w:pPr>
              <w:pStyle w:val="Heading1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Cs w:val="24"/>
              </w:rPr>
              <w:t>Petitioner</w:t>
            </w:r>
          </w:p>
        </w:tc>
        <w:tc>
          <w:tcPr>
            <w:tcW w:w="6354" w:type="dxa"/>
          </w:tcPr>
          <w:p w14:paraId="207AD2B6" w14:textId="142C34C9" w:rsidR="00751987" w:rsidRPr="00485F4E" w:rsidRDefault="00B301A5" w:rsidP="00942534">
            <w:pPr>
              <w:pStyle w:val="Heading1"/>
              <w:spacing w:line="276" w:lineRule="auto"/>
              <w:ind w:left="0" w:firstLine="0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  <w:szCs w:val="24"/>
              </w:rPr>
              <w:t>Seed South Tallassee, LLC.</w:t>
            </w:r>
          </w:p>
        </w:tc>
      </w:tr>
      <w:tr w:rsidR="00751987" w:rsidRPr="00485F4E" w14:paraId="4AB4278B" w14:textId="77777777" w:rsidTr="00942534">
        <w:trPr>
          <w:trHeight w:val="281"/>
          <w:jc w:val="center"/>
        </w:trPr>
        <w:tc>
          <w:tcPr>
            <w:tcW w:w="3516" w:type="dxa"/>
          </w:tcPr>
          <w:p w14:paraId="456AF51F" w14:textId="77777777" w:rsidR="00751987" w:rsidRPr="00485F4E" w:rsidRDefault="00751987" w:rsidP="00942534">
            <w:pPr>
              <w:pStyle w:val="Heading1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Agent</w:t>
            </w:r>
          </w:p>
        </w:tc>
        <w:tc>
          <w:tcPr>
            <w:tcW w:w="6354" w:type="dxa"/>
          </w:tcPr>
          <w:p w14:paraId="334A7696" w14:textId="26129D68" w:rsidR="00751987" w:rsidRPr="00751987" w:rsidRDefault="00B301A5" w:rsidP="00942534">
            <w:pPr>
              <w:pStyle w:val="Heading1"/>
              <w:spacing w:line="276" w:lineRule="auto"/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Jerry Wood</w:t>
            </w:r>
          </w:p>
        </w:tc>
      </w:tr>
      <w:tr w:rsidR="00751987" w:rsidRPr="00485F4E" w14:paraId="30268223" w14:textId="77777777" w:rsidTr="00942534">
        <w:trPr>
          <w:trHeight w:val="281"/>
          <w:jc w:val="center"/>
        </w:trPr>
        <w:tc>
          <w:tcPr>
            <w:tcW w:w="3516" w:type="dxa"/>
          </w:tcPr>
          <w:p w14:paraId="7C5DCB2C" w14:textId="77777777" w:rsidR="00751987" w:rsidRPr="00485F4E" w:rsidRDefault="00751987" w:rsidP="00942534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6354" w:type="dxa"/>
          </w:tcPr>
          <w:p w14:paraId="3548425C" w14:textId="1D626B0E" w:rsidR="00751987" w:rsidRPr="00267851" w:rsidRDefault="00B301A5" w:rsidP="00942534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655 Tallassee Rd</w:t>
            </w:r>
          </w:p>
        </w:tc>
      </w:tr>
      <w:tr w:rsidR="00751987" w:rsidRPr="00485F4E" w14:paraId="0A1A3C83" w14:textId="77777777" w:rsidTr="00942534">
        <w:trPr>
          <w:trHeight w:val="293"/>
          <w:jc w:val="center"/>
        </w:trPr>
        <w:tc>
          <w:tcPr>
            <w:tcW w:w="3516" w:type="dxa"/>
          </w:tcPr>
          <w:p w14:paraId="505B53D4" w14:textId="77777777" w:rsidR="00751987" w:rsidRPr="00485F4E" w:rsidRDefault="00751987" w:rsidP="00942534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Project Number</w:t>
            </w:r>
          </w:p>
        </w:tc>
        <w:tc>
          <w:tcPr>
            <w:tcW w:w="6354" w:type="dxa"/>
          </w:tcPr>
          <w:p w14:paraId="5AABC10F" w14:textId="05009392" w:rsidR="00751987" w:rsidRPr="00485F4E" w:rsidRDefault="00751987" w:rsidP="00942534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E65D8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VAR-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2025-0</w:t>
            </w:r>
            <w:r w:rsidR="00B301A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5-0900</w:t>
            </w:r>
          </w:p>
        </w:tc>
      </w:tr>
      <w:tr w:rsidR="00751987" w:rsidRPr="00485F4E" w14:paraId="4BD61BE0" w14:textId="77777777" w:rsidTr="00942534">
        <w:trPr>
          <w:trHeight w:val="281"/>
          <w:jc w:val="center"/>
        </w:trPr>
        <w:tc>
          <w:tcPr>
            <w:tcW w:w="3516" w:type="dxa"/>
          </w:tcPr>
          <w:p w14:paraId="2B901BD2" w14:textId="77777777" w:rsidR="00751987" w:rsidRPr="00485F4E" w:rsidRDefault="00751987" w:rsidP="00942534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Zoning</w:t>
            </w:r>
          </w:p>
        </w:tc>
        <w:tc>
          <w:tcPr>
            <w:tcW w:w="6354" w:type="dxa"/>
          </w:tcPr>
          <w:p w14:paraId="528823E6" w14:textId="61FCFC60" w:rsidR="00751987" w:rsidRPr="00745EFD" w:rsidRDefault="00092E63" w:rsidP="00942534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</w:t>
            </w:r>
            <w:r w:rsidR="00B301A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S-15 </w:t>
            </w:r>
            <w:r w:rsidR="00751987" w:rsidRPr="00E06F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</w:t>
            </w:r>
            <w:r w:rsidR="00B301A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Single-Family</w:t>
            </w:r>
            <w:r w:rsidR="0075198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 w:rsidR="00751987" w:rsidRPr="00E06F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Residential)</w:t>
            </w:r>
          </w:p>
        </w:tc>
      </w:tr>
      <w:tr w:rsidR="00751987" w:rsidRPr="00485F4E" w14:paraId="08AAC25F" w14:textId="77777777" w:rsidTr="00942534">
        <w:trPr>
          <w:trHeight w:val="293"/>
          <w:jc w:val="center"/>
        </w:trPr>
        <w:tc>
          <w:tcPr>
            <w:tcW w:w="3516" w:type="dxa"/>
          </w:tcPr>
          <w:p w14:paraId="6FF83ABC" w14:textId="77777777" w:rsidR="00751987" w:rsidRPr="00485F4E" w:rsidRDefault="00751987" w:rsidP="00942534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Tax Parcel Number(s)</w:t>
            </w:r>
          </w:p>
        </w:tc>
        <w:tc>
          <w:tcPr>
            <w:tcW w:w="6354" w:type="dxa"/>
          </w:tcPr>
          <w:p w14:paraId="20F240C0" w14:textId="2E8BFDCF" w:rsidR="00751987" w:rsidRPr="00485F4E" w:rsidRDefault="00B301A5" w:rsidP="00942534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064 044</w:t>
            </w:r>
          </w:p>
        </w:tc>
      </w:tr>
      <w:tr w:rsidR="00751987" w:rsidRPr="00485F4E" w14:paraId="57646278" w14:textId="77777777" w:rsidTr="00942534">
        <w:trPr>
          <w:trHeight w:val="281"/>
          <w:jc w:val="center"/>
        </w:trPr>
        <w:tc>
          <w:tcPr>
            <w:tcW w:w="3516" w:type="dxa"/>
          </w:tcPr>
          <w:p w14:paraId="19EF67F8" w14:textId="77777777" w:rsidR="00751987" w:rsidRPr="00485F4E" w:rsidRDefault="00751987" w:rsidP="00942534">
            <w:pPr>
              <w:pStyle w:val="Heading4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Present Use</w:t>
            </w:r>
          </w:p>
        </w:tc>
        <w:tc>
          <w:tcPr>
            <w:tcW w:w="6354" w:type="dxa"/>
          </w:tcPr>
          <w:p w14:paraId="10744414" w14:textId="77777777" w:rsidR="00751987" w:rsidRPr="00485F4E" w:rsidRDefault="00751987" w:rsidP="00942534">
            <w:pPr>
              <w:pStyle w:val="Heading4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Undeveloped</w:t>
            </w:r>
          </w:p>
        </w:tc>
      </w:tr>
      <w:tr w:rsidR="00751987" w:rsidRPr="00485F4E" w14:paraId="5603D1C1" w14:textId="77777777" w:rsidTr="00942534">
        <w:trPr>
          <w:trHeight w:val="325"/>
          <w:jc w:val="center"/>
        </w:trPr>
        <w:tc>
          <w:tcPr>
            <w:tcW w:w="3516" w:type="dxa"/>
          </w:tcPr>
          <w:p w14:paraId="41228011" w14:textId="77777777" w:rsidR="00751987" w:rsidRPr="00485F4E" w:rsidRDefault="00751987" w:rsidP="00942534">
            <w:pPr>
              <w:rPr>
                <w:rFonts w:cstheme="minorHAnsi"/>
                <w:b/>
                <w:sz w:val="24"/>
                <w:szCs w:val="24"/>
              </w:rPr>
            </w:pPr>
            <w:r w:rsidRPr="00485F4E">
              <w:rPr>
                <w:rFonts w:cstheme="minorHAnsi"/>
                <w:b/>
                <w:sz w:val="24"/>
                <w:szCs w:val="24"/>
              </w:rPr>
              <w:t>Proposed Use</w:t>
            </w:r>
          </w:p>
        </w:tc>
        <w:tc>
          <w:tcPr>
            <w:tcW w:w="6354" w:type="dxa"/>
          </w:tcPr>
          <w:p w14:paraId="6397EA49" w14:textId="77777777" w:rsidR="00751987" w:rsidRPr="00485F4E" w:rsidRDefault="00751987" w:rsidP="00942534">
            <w:pPr>
              <w:pStyle w:val="Heading4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Residential</w:t>
            </w:r>
          </w:p>
        </w:tc>
      </w:tr>
    </w:tbl>
    <w:p w14:paraId="6B92ADC8" w14:textId="77777777" w:rsidR="00751987" w:rsidRDefault="00751987" w:rsidP="00751987">
      <w:pPr>
        <w:pStyle w:val="BodyTextIndent3"/>
        <w:ind w:left="360"/>
        <w:rPr>
          <w:rFonts w:asciiTheme="minorHAnsi" w:hAnsiTheme="minorHAnsi" w:cstheme="minorHAnsi"/>
          <w:b/>
          <w:color w:val="000000"/>
          <w:szCs w:val="24"/>
        </w:rPr>
      </w:pPr>
    </w:p>
    <w:p w14:paraId="335C1165" w14:textId="3BE1C9DB" w:rsidR="00751987" w:rsidRDefault="00751987" w:rsidP="00E06FBA">
      <w:pPr>
        <w:pStyle w:val="BodyTextIndent3"/>
        <w:ind w:left="360"/>
        <w:rPr>
          <w:rFonts w:asciiTheme="minorHAnsi" w:hAnsiTheme="minorHAnsi" w:cstheme="minorHAnsi"/>
          <w:b/>
          <w:noProof/>
        </w:rPr>
      </w:pPr>
      <w:r w:rsidRPr="00424545">
        <w:rPr>
          <w:rFonts w:asciiTheme="minorHAnsi" w:eastAsiaTheme="minorHAnsi" w:hAnsiTheme="minorHAnsi" w:cstheme="minorHAnsi"/>
          <w:b/>
          <w:color w:val="000000"/>
          <w:szCs w:val="24"/>
        </w:rPr>
        <w:t xml:space="preserve">A.  </w:t>
      </w:r>
      <w:r w:rsidR="00B301A5" w:rsidRPr="00B301A5">
        <w:rPr>
          <w:rFonts w:asciiTheme="minorHAnsi" w:eastAsiaTheme="minorHAnsi" w:hAnsiTheme="minorHAnsi" w:cstheme="minorHAnsi"/>
          <w:b/>
          <w:color w:val="000000"/>
          <w:szCs w:val="24"/>
        </w:rPr>
        <w:t>Variance to increase the maximum disturbed area from 25 acres to 32.9 acres</w:t>
      </w:r>
      <w:r w:rsidR="00B301A5">
        <w:rPr>
          <w:rFonts w:asciiTheme="minorHAnsi" w:eastAsiaTheme="minorHAnsi" w:hAnsiTheme="minorHAnsi" w:cstheme="minorHAnsi"/>
          <w:b/>
          <w:color w:val="000000"/>
          <w:szCs w:val="24"/>
        </w:rPr>
        <w:t xml:space="preserve"> </w:t>
      </w:r>
      <w:r w:rsidR="00B301A5" w:rsidRPr="00B301A5">
        <w:rPr>
          <w:rFonts w:asciiTheme="minorHAnsi" w:eastAsiaTheme="minorHAnsi" w:hAnsiTheme="minorHAnsi" w:cstheme="minorHAnsi"/>
          <w:b/>
          <w:color w:val="000000"/>
          <w:szCs w:val="24"/>
        </w:rPr>
        <w:t>(Sec. 9-26-A.6.d(2)).</w:t>
      </w:r>
    </w:p>
    <w:p w14:paraId="31FECAB3" w14:textId="0A592819" w:rsidR="00E06FBA" w:rsidRDefault="00F65AC6" w:rsidP="00E06FBA">
      <w:pPr>
        <w:pStyle w:val="BodyTextIndent3"/>
        <w:ind w:left="360"/>
        <w:rPr>
          <w:rFonts w:asciiTheme="minorHAnsi" w:hAnsiTheme="minorHAnsi" w:cstheme="minorHAnsi"/>
          <w:b/>
          <w:noProof/>
        </w:rPr>
      </w:pPr>
      <w:r w:rsidRPr="00267851">
        <w:rPr>
          <w:rFonts w:asciiTheme="minorHAnsi" w:hAnsiTheme="minorHAnsi" w:cstheme="minorHAnsi"/>
          <w:b/>
          <w:noProof/>
        </w:rPr>
        <w:drawing>
          <wp:inline distT="0" distB="0" distL="0" distR="0" wp14:anchorId="11C906C0" wp14:editId="6D511B47">
            <wp:extent cx="6218331" cy="4805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31" cy="48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094A" w14:textId="77777777" w:rsidR="00F65AC6" w:rsidRPr="00485F4E" w:rsidRDefault="00F65AC6" w:rsidP="00F65AC6">
      <w:pPr>
        <w:pStyle w:val="Title"/>
        <w:rPr>
          <w:rFonts w:asciiTheme="minorHAnsi" w:hAnsiTheme="minorHAnsi" w:cstheme="minorHAnsi"/>
          <w:b/>
        </w:rPr>
      </w:pPr>
      <w:r w:rsidRPr="00485F4E">
        <w:rPr>
          <w:rFonts w:asciiTheme="minorHAnsi" w:hAnsiTheme="minorHAnsi" w:cstheme="minorHAnsi"/>
          <w:b/>
        </w:rPr>
        <w:lastRenderedPageBreak/>
        <w:t>Athens-Clarke County Planning Department</w:t>
      </w:r>
      <w:r w:rsidRPr="00485F4E">
        <w:rPr>
          <w:rFonts w:asciiTheme="minorHAnsi" w:hAnsiTheme="minorHAnsi" w:cstheme="minorHAnsi"/>
          <w:b/>
        </w:rPr>
        <w:br/>
        <w:t>Request for Variance to be heard by the Athens-Clarke County Hearings Board</w:t>
      </w:r>
    </w:p>
    <w:p w14:paraId="7CAB2828" w14:textId="2C106073" w:rsidR="00F65AC6" w:rsidRPr="00485F4E" w:rsidRDefault="00B301A5" w:rsidP="00F65AC6">
      <w:pPr>
        <w:pStyle w:val="Heading6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June 11</w:t>
      </w:r>
      <w:r w:rsidR="00F65AC6">
        <w:rPr>
          <w:rFonts w:asciiTheme="minorHAnsi" w:hAnsiTheme="minorHAnsi" w:cstheme="minorHAnsi"/>
          <w:sz w:val="28"/>
        </w:rPr>
        <w:t>, 2025</w:t>
      </w:r>
    </w:p>
    <w:p w14:paraId="4D308349" w14:textId="11994534" w:rsidR="00F65AC6" w:rsidRPr="00485F4E" w:rsidRDefault="00F65AC6" w:rsidP="00F65AC6">
      <w:pPr>
        <w:jc w:val="center"/>
        <w:rPr>
          <w:rFonts w:cstheme="minorHAnsi"/>
          <w:b/>
          <w:sz w:val="24"/>
          <w:szCs w:val="24"/>
        </w:rPr>
      </w:pPr>
      <w:r w:rsidRPr="00E06FBA">
        <w:rPr>
          <w:rFonts w:cstheme="minorHAnsi"/>
          <w:b/>
          <w:sz w:val="24"/>
          <w:szCs w:val="24"/>
        </w:rPr>
        <w:t>VAR-202</w:t>
      </w:r>
      <w:r>
        <w:rPr>
          <w:rFonts w:cstheme="minorHAnsi"/>
          <w:b/>
          <w:sz w:val="24"/>
          <w:szCs w:val="24"/>
        </w:rPr>
        <w:t>5-0</w:t>
      </w:r>
      <w:r w:rsidR="00B301A5">
        <w:rPr>
          <w:rFonts w:cstheme="minorHAnsi"/>
          <w:b/>
          <w:sz w:val="24"/>
          <w:szCs w:val="24"/>
        </w:rPr>
        <w:t>5-0901</w:t>
      </w:r>
    </w:p>
    <w:tbl>
      <w:tblPr>
        <w:tblW w:w="9870" w:type="dxa"/>
        <w:jc w:val="center"/>
        <w:tblLayout w:type="fixed"/>
        <w:tblLook w:val="0000" w:firstRow="0" w:lastRow="0" w:firstColumn="0" w:lastColumn="0" w:noHBand="0" w:noVBand="0"/>
      </w:tblPr>
      <w:tblGrid>
        <w:gridCol w:w="3516"/>
        <w:gridCol w:w="6354"/>
      </w:tblGrid>
      <w:tr w:rsidR="00F65AC6" w:rsidRPr="00485F4E" w14:paraId="74E6BDD5" w14:textId="77777777" w:rsidTr="00B07A5C">
        <w:trPr>
          <w:trHeight w:val="281"/>
          <w:jc w:val="center"/>
        </w:trPr>
        <w:tc>
          <w:tcPr>
            <w:tcW w:w="3516" w:type="dxa"/>
          </w:tcPr>
          <w:p w14:paraId="592971FE" w14:textId="77777777" w:rsidR="00F65AC6" w:rsidRPr="00485F4E" w:rsidRDefault="00F65AC6" w:rsidP="00B07A5C">
            <w:pPr>
              <w:pStyle w:val="Heading1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Cs w:val="24"/>
              </w:rPr>
              <w:t>Petitioner</w:t>
            </w:r>
          </w:p>
        </w:tc>
        <w:tc>
          <w:tcPr>
            <w:tcW w:w="6354" w:type="dxa"/>
          </w:tcPr>
          <w:p w14:paraId="2606FB63" w14:textId="16B55877" w:rsidR="00F65AC6" w:rsidRPr="00485F4E" w:rsidRDefault="00B301A5" w:rsidP="00B07A5C">
            <w:pPr>
              <w:pStyle w:val="Heading1"/>
              <w:spacing w:line="276" w:lineRule="auto"/>
              <w:ind w:left="0" w:firstLine="0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  <w:szCs w:val="24"/>
              </w:rPr>
              <w:t>Karen Payne</w:t>
            </w:r>
          </w:p>
        </w:tc>
      </w:tr>
      <w:tr w:rsidR="00F65AC6" w:rsidRPr="00485F4E" w14:paraId="1D666C26" w14:textId="77777777" w:rsidTr="00B07A5C">
        <w:trPr>
          <w:trHeight w:val="281"/>
          <w:jc w:val="center"/>
        </w:trPr>
        <w:tc>
          <w:tcPr>
            <w:tcW w:w="3516" w:type="dxa"/>
          </w:tcPr>
          <w:p w14:paraId="530D8F69" w14:textId="77777777" w:rsidR="00F65AC6" w:rsidRPr="00485F4E" w:rsidRDefault="00F65AC6" w:rsidP="00B07A5C">
            <w:pPr>
              <w:pStyle w:val="Heading1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Agent</w:t>
            </w:r>
          </w:p>
        </w:tc>
        <w:tc>
          <w:tcPr>
            <w:tcW w:w="6354" w:type="dxa"/>
          </w:tcPr>
          <w:p w14:paraId="4A4392E0" w14:textId="37E3AD5C" w:rsidR="00F65AC6" w:rsidRPr="00751987" w:rsidRDefault="00B301A5" w:rsidP="00B07A5C">
            <w:pPr>
              <w:pStyle w:val="Heading1"/>
              <w:spacing w:line="276" w:lineRule="auto"/>
              <w:ind w:left="0" w:firstLin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Lane Seabolt</w:t>
            </w:r>
          </w:p>
        </w:tc>
      </w:tr>
      <w:tr w:rsidR="00F65AC6" w:rsidRPr="00485F4E" w14:paraId="16039524" w14:textId="77777777" w:rsidTr="00B07A5C">
        <w:trPr>
          <w:trHeight w:val="281"/>
          <w:jc w:val="center"/>
        </w:trPr>
        <w:tc>
          <w:tcPr>
            <w:tcW w:w="3516" w:type="dxa"/>
          </w:tcPr>
          <w:p w14:paraId="7D4FC04C" w14:textId="77777777" w:rsidR="00F65AC6" w:rsidRPr="00485F4E" w:rsidRDefault="00F65AC6" w:rsidP="00B07A5C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6354" w:type="dxa"/>
          </w:tcPr>
          <w:p w14:paraId="77912349" w14:textId="13C7E517" w:rsidR="00F65AC6" w:rsidRPr="00267851" w:rsidRDefault="00B301A5" w:rsidP="00B07A5C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850 Boulevard</w:t>
            </w:r>
          </w:p>
        </w:tc>
      </w:tr>
      <w:tr w:rsidR="00F65AC6" w:rsidRPr="00485F4E" w14:paraId="451BC1D1" w14:textId="77777777" w:rsidTr="00B07A5C">
        <w:trPr>
          <w:trHeight w:val="293"/>
          <w:jc w:val="center"/>
        </w:trPr>
        <w:tc>
          <w:tcPr>
            <w:tcW w:w="3516" w:type="dxa"/>
          </w:tcPr>
          <w:p w14:paraId="227D5607" w14:textId="77777777" w:rsidR="00F65AC6" w:rsidRPr="00485F4E" w:rsidRDefault="00F65AC6" w:rsidP="00B07A5C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Project Number</w:t>
            </w:r>
          </w:p>
        </w:tc>
        <w:tc>
          <w:tcPr>
            <w:tcW w:w="6354" w:type="dxa"/>
          </w:tcPr>
          <w:p w14:paraId="3D5A1D1D" w14:textId="209E4D15" w:rsidR="00F65AC6" w:rsidRPr="00485F4E" w:rsidRDefault="00F65AC6" w:rsidP="00B07A5C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E65D8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VAR-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2025-0</w:t>
            </w:r>
            <w:r w:rsidR="00B301A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5-0901</w:t>
            </w:r>
          </w:p>
        </w:tc>
      </w:tr>
      <w:tr w:rsidR="00F65AC6" w:rsidRPr="00485F4E" w14:paraId="65DDD5E9" w14:textId="77777777" w:rsidTr="00B07A5C">
        <w:trPr>
          <w:trHeight w:val="281"/>
          <w:jc w:val="center"/>
        </w:trPr>
        <w:tc>
          <w:tcPr>
            <w:tcW w:w="3516" w:type="dxa"/>
          </w:tcPr>
          <w:p w14:paraId="54E7586D" w14:textId="77777777" w:rsidR="00F65AC6" w:rsidRPr="00485F4E" w:rsidRDefault="00F65AC6" w:rsidP="00B07A5C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Zoning</w:t>
            </w:r>
          </w:p>
        </w:tc>
        <w:tc>
          <w:tcPr>
            <w:tcW w:w="6354" w:type="dxa"/>
          </w:tcPr>
          <w:p w14:paraId="4A381DD8" w14:textId="3A654DE0" w:rsidR="00F65AC6" w:rsidRPr="00745EFD" w:rsidRDefault="00F65AC6" w:rsidP="00B07A5C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RS-</w:t>
            </w:r>
            <w:r w:rsidR="00B301A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  <w:r w:rsidRPr="00E06F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Single-Family </w:t>
            </w:r>
            <w:r w:rsidRPr="00E06FB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Residential)</w:t>
            </w:r>
          </w:p>
        </w:tc>
      </w:tr>
      <w:tr w:rsidR="00F65AC6" w:rsidRPr="00485F4E" w14:paraId="259EE1E8" w14:textId="77777777" w:rsidTr="00B07A5C">
        <w:trPr>
          <w:trHeight w:val="293"/>
          <w:jc w:val="center"/>
        </w:trPr>
        <w:tc>
          <w:tcPr>
            <w:tcW w:w="3516" w:type="dxa"/>
          </w:tcPr>
          <w:p w14:paraId="0A6441CF" w14:textId="77777777" w:rsidR="00F65AC6" w:rsidRPr="00485F4E" w:rsidRDefault="00F65AC6" w:rsidP="00B07A5C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Tax Parcel Number(s)</w:t>
            </w:r>
          </w:p>
        </w:tc>
        <w:tc>
          <w:tcPr>
            <w:tcW w:w="6354" w:type="dxa"/>
          </w:tcPr>
          <w:p w14:paraId="433D66D5" w14:textId="36813517" w:rsidR="00F65AC6" w:rsidRPr="00485F4E" w:rsidRDefault="00B301A5" w:rsidP="00B07A5C">
            <w:pPr>
              <w:pStyle w:val="Heading4"/>
              <w:spacing w:line="276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114D1 G010</w:t>
            </w:r>
            <w:r w:rsidR="00F65AC6" w:rsidRPr="00F65AC6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</w:tc>
      </w:tr>
      <w:tr w:rsidR="00F65AC6" w:rsidRPr="00485F4E" w14:paraId="64E0836F" w14:textId="77777777" w:rsidTr="00B07A5C">
        <w:trPr>
          <w:trHeight w:val="281"/>
          <w:jc w:val="center"/>
        </w:trPr>
        <w:tc>
          <w:tcPr>
            <w:tcW w:w="3516" w:type="dxa"/>
          </w:tcPr>
          <w:p w14:paraId="5B4D43AB" w14:textId="77777777" w:rsidR="00F65AC6" w:rsidRPr="00485F4E" w:rsidRDefault="00F65AC6" w:rsidP="00B07A5C">
            <w:pPr>
              <w:pStyle w:val="Heading4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85F4E">
              <w:rPr>
                <w:rFonts w:asciiTheme="minorHAnsi" w:hAnsiTheme="minorHAnsi" w:cstheme="minorHAnsi"/>
                <w:b/>
                <w:sz w:val="24"/>
                <w:szCs w:val="24"/>
              </w:rPr>
              <w:t>Present Use</w:t>
            </w:r>
          </w:p>
        </w:tc>
        <w:tc>
          <w:tcPr>
            <w:tcW w:w="6354" w:type="dxa"/>
          </w:tcPr>
          <w:p w14:paraId="3E29CE6A" w14:textId="21D06F4F" w:rsidR="00F65AC6" w:rsidRPr="00485F4E" w:rsidRDefault="00B301A5" w:rsidP="00B07A5C">
            <w:pPr>
              <w:pStyle w:val="Heading4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Residential</w:t>
            </w:r>
          </w:p>
        </w:tc>
      </w:tr>
      <w:tr w:rsidR="00F65AC6" w:rsidRPr="00485F4E" w14:paraId="7BEE46FC" w14:textId="77777777" w:rsidTr="00B07A5C">
        <w:trPr>
          <w:trHeight w:val="325"/>
          <w:jc w:val="center"/>
        </w:trPr>
        <w:tc>
          <w:tcPr>
            <w:tcW w:w="3516" w:type="dxa"/>
          </w:tcPr>
          <w:p w14:paraId="141F2BBE" w14:textId="77777777" w:rsidR="00F65AC6" w:rsidRPr="00485F4E" w:rsidRDefault="00F65AC6" w:rsidP="00B07A5C">
            <w:pPr>
              <w:rPr>
                <w:rFonts w:cstheme="minorHAnsi"/>
                <w:b/>
                <w:sz w:val="24"/>
                <w:szCs w:val="24"/>
              </w:rPr>
            </w:pPr>
            <w:r w:rsidRPr="00485F4E">
              <w:rPr>
                <w:rFonts w:cstheme="minorHAnsi"/>
                <w:b/>
                <w:sz w:val="24"/>
                <w:szCs w:val="24"/>
              </w:rPr>
              <w:t>Proposed Use</w:t>
            </w:r>
          </w:p>
        </w:tc>
        <w:tc>
          <w:tcPr>
            <w:tcW w:w="6354" w:type="dxa"/>
          </w:tcPr>
          <w:p w14:paraId="0ADDD984" w14:textId="77777777" w:rsidR="00F65AC6" w:rsidRPr="00485F4E" w:rsidRDefault="00F65AC6" w:rsidP="00B07A5C">
            <w:pPr>
              <w:pStyle w:val="Heading4"/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Residential</w:t>
            </w:r>
          </w:p>
        </w:tc>
      </w:tr>
    </w:tbl>
    <w:p w14:paraId="47825809" w14:textId="7CE2AA27" w:rsidR="00B301A5" w:rsidRPr="00B301A5" w:rsidRDefault="00B301A5" w:rsidP="00B301A5">
      <w:pPr>
        <w:pStyle w:val="BodyTextIndent3"/>
        <w:ind w:left="360"/>
        <w:rPr>
          <w:rFonts w:asciiTheme="minorHAnsi" w:eastAsiaTheme="minorHAnsi" w:hAnsiTheme="minorHAnsi" w:cstheme="minorHAnsi"/>
          <w:b/>
          <w:color w:val="000000"/>
          <w:szCs w:val="24"/>
        </w:rPr>
      </w:pPr>
      <w:r w:rsidRPr="00B301A5">
        <w:rPr>
          <w:rFonts w:asciiTheme="minorHAnsi" w:eastAsiaTheme="minorHAnsi" w:hAnsiTheme="minorHAnsi" w:cstheme="minorHAnsi"/>
          <w:b/>
          <w:color w:val="000000"/>
          <w:szCs w:val="24"/>
        </w:rPr>
        <w:t>A. Variance to allow a reduced setback for an accessory structure that is less than 50' from any road (Sec. 9-15-12-D).</w:t>
      </w:r>
    </w:p>
    <w:p w14:paraId="01D919F5" w14:textId="1BB96213" w:rsidR="00F65AC6" w:rsidRDefault="00B301A5" w:rsidP="00B301A5">
      <w:pPr>
        <w:pStyle w:val="BodyTextIndent3"/>
        <w:ind w:left="-90" w:hanging="90"/>
        <w:rPr>
          <w:rFonts w:asciiTheme="minorHAnsi" w:hAnsiTheme="minorHAnsi" w:cstheme="minorHAnsi"/>
          <w:b/>
          <w:noProof/>
        </w:rPr>
      </w:pPr>
      <w:r w:rsidRPr="00B301A5">
        <w:rPr>
          <w:rFonts w:asciiTheme="minorHAnsi" w:eastAsiaTheme="minorHAnsi" w:hAnsiTheme="minorHAnsi" w:cstheme="minorHAnsi"/>
          <w:b/>
          <w:color w:val="000000"/>
          <w:szCs w:val="24"/>
        </w:rPr>
        <w:t>B. Variance to increase the height of an accessory structure from 12 feet to 14 feet</w:t>
      </w:r>
      <w:r>
        <w:rPr>
          <w:rFonts w:asciiTheme="minorHAnsi" w:eastAsiaTheme="minorHAnsi" w:hAnsiTheme="minorHAnsi" w:cstheme="minorHAnsi"/>
          <w:b/>
          <w:color w:val="000000"/>
          <w:szCs w:val="24"/>
        </w:rPr>
        <w:t xml:space="preserve"> </w:t>
      </w:r>
      <w:r w:rsidRPr="00B301A5">
        <w:rPr>
          <w:rFonts w:asciiTheme="minorHAnsi" w:eastAsiaTheme="minorHAnsi" w:hAnsiTheme="minorHAnsi" w:cstheme="minorHAnsi"/>
          <w:b/>
          <w:color w:val="000000"/>
          <w:szCs w:val="24"/>
        </w:rPr>
        <w:t>(Sec. 9-15-12-D).</w:t>
      </w:r>
      <w:r w:rsidR="00F65AC6" w:rsidRPr="00267851">
        <w:rPr>
          <w:rFonts w:asciiTheme="minorHAnsi" w:hAnsiTheme="minorHAnsi" w:cstheme="minorHAnsi"/>
          <w:b/>
          <w:noProof/>
        </w:rPr>
        <w:drawing>
          <wp:inline distT="0" distB="0" distL="0" distR="0" wp14:anchorId="00C58E65" wp14:editId="56453CB4">
            <wp:extent cx="6015317" cy="4648199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17" cy="46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D0604"/>
    <w:multiLevelType w:val="hybridMultilevel"/>
    <w:tmpl w:val="7DF6B3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D0F64"/>
    <w:multiLevelType w:val="hybridMultilevel"/>
    <w:tmpl w:val="4B182B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34B33"/>
    <w:multiLevelType w:val="hybridMultilevel"/>
    <w:tmpl w:val="4B182B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E659C"/>
    <w:multiLevelType w:val="hybridMultilevel"/>
    <w:tmpl w:val="BBDA1B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35DDD"/>
    <w:multiLevelType w:val="hybridMultilevel"/>
    <w:tmpl w:val="F73412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342F"/>
    <w:multiLevelType w:val="hybridMultilevel"/>
    <w:tmpl w:val="7696D7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1650C"/>
    <w:multiLevelType w:val="hybridMultilevel"/>
    <w:tmpl w:val="3E64DAE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3B32BD"/>
    <w:multiLevelType w:val="hybridMultilevel"/>
    <w:tmpl w:val="669E54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04EEC"/>
    <w:multiLevelType w:val="hybridMultilevel"/>
    <w:tmpl w:val="BBDA1B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552E2"/>
    <w:multiLevelType w:val="hybridMultilevel"/>
    <w:tmpl w:val="6C16ED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161C3"/>
    <w:multiLevelType w:val="hybridMultilevel"/>
    <w:tmpl w:val="1DE2DBD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574E02"/>
    <w:multiLevelType w:val="hybridMultilevel"/>
    <w:tmpl w:val="55B8DB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E7D8D"/>
    <w:multiLevelType w:val="hybridMultilevel"/>
    <w:tmpl w:val="65BA03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97129"/>
    <w:multiLevelType w:val="hybridMultilevel"/>
    <w:tmpl w:val="CFBA95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FF4112"/>
    <w:multiLevelType w:val="hybridMultilevel"/>
    <w:tmpl w:val="05ACF480"/>
    <w:lvl w:ilvl="0" w:tplc="E9DAE162">
      <w:start w:val="1"/>
      <w:numFmt w:val="upperLetter"/>
      <w:lvlText w:val="%1."/>
      <w:lvlJc w:val="left"/>
      <w:pPr>
        <w:ind w:left="720" w:hanging="360"/>
      </w:pPr>
      <w:rPr>
        <w:rFonts w:ascii="Garamond" w:eastAsia="Times New Roman" w:hAnsi="Garamond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B4BA4"/>
    <w:multiLevelType w:val="hybridMultilevel"/>
    <w:tmpl w:val="1DE2DBD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373EE1"/>
    <w:multiLevelType w:val="hybridMultilevel"/>
    <w:tmpl w:val="95ECFCB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B2794A"/>
    <w:multiLevelType w:val="hybridMultilevel"/>
    <w:tmpl w:val="BBDA1B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E77B65"/>
    <w:multiLevelType w:val="hybridMultilevel"/>
    <w:tmpl w:val="6C16ED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91066"/>
    <w:multiLevelType w:val="hybridMultilevel"/>
    <w:tmpl w:val="669E54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334EC9"/>
    <w:multiLevelType w:val="hybridMultilevel"/>
    <w:tmpl w:val="8A7081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242970"/>
    <w:multiLevelType w:val="hybridMultilevel"/>
    <w:tmpl w:val="BBDEE9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55542B"/>
    <w:multiLevelType w:val="hybridMultilevel"/>
    <w:tmpl w:val="B590EC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26FE8"/>
    <w:multiLevelType w:val="hybridMultilevel"/>
    <w:tmpl w:val="F894ED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FC57CF"/>
    <w:multiLevelType w:val="hybridMultilevel"/>
    <w:tmpl w:val="F894ED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4F4FE5"/>
    <w:multiLevelType w:val="hybridMultilevel"/>
    <w:tmpl w:val="15BE6A1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F32130E"/>
    <w:multiLevelType w:val="hybridMultilevel"/>
    <w:tmpl w:val="64CA0E2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8C749B0"/>
    <w:multiLevelType w:val="hybridMultilevel"/>
    <w:tmpl w:val="F73412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6C597A"/>
    <w:multiLevelType w:val="hybridMultilevel"/>
    <w:tmpl w:val="4B182B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18"/>
  </w:num>
  <w:num w:numId="4">
    <w:abstractNumId w:val="23"/>
  </w:num>
  <w:num w:numId="5">
    <w:abstractNumId w:val="0"/>
  </w:num>
  <w:num w:numId="6">
    <w:abstractNumId w:val="5"/>
  </w:num>
  <w:num w:numId="7">
    <w:abstractNumId w:val="1"/>
  </w:num>
  <w:num w:numId="8">
    <w:abstractNumId w:val="21"/>
  </w:num>
  <w:num w:numId="9">
    <w:abstractNumId w:val="3"/>
  </w:num>
  <w:num w:numId="10">
    <w:abstractNumId w:val="11"/>
  </w:num>
  <w:num w:numId="11">
    <w:abstractNumId w:val="2"/>
  </w:num>
  <w:num w:numId="12">
    <w:abstractNumId w:val="12"/>
  </w:num>
  <w:num w:numId="13">
    <w:abstractNumId w:val="8"/>
  </w:num>
  <w:num w:numId="14">
    <w:abstractNumId w:val="17"/>
  </w:num>
  <w:num w:numId="15">
    <w:abstractNumId w:val="28"/>
  </w:num>
  <w:num w:numId="16">
    <w:abstractNumId w:val="13"/>
  </w:num>
  <w:num w:numId="17">
    <w:abstractNumId w:val="6"/>
  </w:num>
  <w:num w:numId="18">
    <w:abstractNumId w:val="4"/>
  </w:num>
  <w:num w:numId="19">
    <w:abstractNumId w:val="24"/>
  </w:num>
  <w:num w:numId="20">
    <w:abstractNumId w:val="19"/>
  </w:num>
  <w:num w:numId="21">
    <w:abstractNumId w:val="27"/>
  </w:num>
  <w:num w:numId="22">
    <w:abstractNumId w:val="20"/>
  </w:num>
  <w:num w:numId="23">
    <w:abstractNumId w:val="7"/>
  </w:num>
  <w:num w:numId="24">
    <w:abstractNumId w:val="22"/>
  </w:num>
  <w:num w:numId="25">
    <w:abstractNumId w:val="16"/>
  </w:num>
  <w:num w:numId="26">
    <w:abstractNumId w:val="10"/>
  </w:num>
  <w:num w:numId="27">
    <w:abstractNumId w:val="26"/>
  </w:num>
  <w:num w:numId="28">
    <w:abstractNumId w:val="15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C26"/>
    <w:rsid w:val="00005A9F"/>
    <w:rsid w:val="00007B94"/>
    <w:rsid w:val="000103C6"/>
    <w:rsid w:val="00011972"/>
    <w:rsid w:val="00020A75"/>
    <w:rsid w:val="00025678"/>
    <w:rsid w:val="0004101F"/>
    <w:rsid w:val="00042203"/>
    <w:rsid w:val="00042327"/>
    <w:rsid w:val="00092E63"/>
    <w:rsid w:val="00097943"/>
    <w:rsid w:val="000A61CF"/>
    <w:rsid w:val="000F569E"/>
    <w:rsid w:val="00122153"/>
    <w:rsid w:val="0014362D"/>
    <w:rsid w:val="001467C3"/>
    <w:rsid w:val="00163738"/>
    <w:rsid w:val="00183B04"/>
    <w:rsid w:val="001900BA"/>
    <w:rsid w:val="001A61B8"/>
    <w:rsid w:val="001B22E8"/>
    <w:rsid w:val="0020359A"/>
    <w:rsid w:val="00241026"/>
    <w:rsid w:val="00250B3E"/>
    <w:rsid w:val="00251461"/>
    <w:rsid w:val="00267851"/>
    <w:rsid w:val="00272B10"/>
    <w:rsid w:val="00291723"/>
    <w:rsid w:val="002C552A"/>
    <w:rsid w:val="002E237A"/>
    <w:rsid w:val="002E35D2"/>
    <w:rsid w:val="0030776B"/>
    <w:rsid w:val="00313FCF"/>
    <w:rsid w:val="00323C26"/>
    <w:rsid w:val="00333B76"/>
    <w:rsid w:val="003452C5"/>
    <w:rsid w:val="0034686F"/>
    <w:rsid w:val="00351F0A"/>
    <w:rsid w:val="00384F4B"/>
    <w:rsid w:val="003B2BCD"/>
    <w:rsid w:val="00422991"/>
    <w:rsid w:val="00424545"/>
    <w:rsid w:val="00424718"/>
    <w:rsid w:val="00434020"/>
    <w:rsid w:val="0046625B"/>
    <w:rsid w:val="00471A89"/>
    <w:rsid w:val="00485F4E"/>
    <w:rsid w:val="004917C7"/>
    <w:rsid w:val="00491AC9"/>
    <w:rsid w:val="004C44CF"/>
    <w:rsid w:val="004C5F10"/>
    <w:rsid w:val="004C66D0"/>
    <w:rsid w:val="00521A16"/>
    <w:rsid w:val="00551675"/>
    <w:rsid w:val="00571EF0"/>
    <w:rsid w:val="005916CA"/>
    <w:rsid w:val="00593D31"/>
    <w:rsid w:val="005B493E"/>
    <w:rsid w:val="005E5796"/>
    <w:rsid w:val="00613FA9"/>
    <w:rsid w:val="006A18E4"/>
    <w:rsid w:val="006B4068"/>
    <w:rsid w:val="006D0740"/>
    <w:rsid w:val="006D2169"/>
    <w:rsid w:val="00703758"/>
    <w:rsid w:val="0074552D"/>
    <w:rsid w:val="00745EFD"/>
    <w:rsid w:val="00751987"/>
    <w:rsid w:val="00762842"/>
    <w:rsid w:val="00777822"/>
    <w:rsid w:val="00784493"/>
    <w:rsid w:val="0079458C"/>
    <w:rsid w:val="007B23E3"/>
    <w:rsid w:val="007C3933"/>
    <w:rsid w:val="007C5A5D"/>
    <w:rsid w:val="007E2C11"/>
    <w:rsid w:val="007E344C"/>
    <w:rsid w:val="00815F52"/>
    <w:rsid w:val="008409BB"/>
    <w:rsid w:val="00845989"/>
    <w:rsid w:val="008608F8"/>
    <w:rsid w:val="008609FF"/>
    <w:rsid w:val="00865004"/>
    <w:rsid w:val="008813D5"/>
    <w:rsid w:val="00894EB9"/>
    <w:rsid w:val="008A22D3"/>
    <w:rsid w:val="008B5063"/>
    <w:rsid w:val="008F6175"/>
    <w:rsid w:val="00901493"/>
    <w:rsid w:val="009341C4"/>
    <w:rsid w:val="00946554"/>
    <w:rsid w:val="00946C00"/>
    <w:rsid w:val="00951B61"/>
    <w:rsid w:val="00966CE5"/>
    <w:rsid w:val="009700A4"/>
    <w:rsid w:val="009C6CF9"/>
    <w:rsid w:val="009E70C6"/>
    <w:rsid w:val="009E7524"/>
    <w:rsid w:val="009F27C3"/>
    <w:rsid w:val="00A13BC3"/>
    <w:rsid w:val="00A2366D"/>
    <w:rsid w:val="00A32C21"/>
    <w:rsid w:val="00A5453A"/>
    <w:rsid w:val="00A5623A"/>
    <w:rsid w:val="00A56654"/>
    <w:rsid w:val="00A56FF1"/>
    <w:rsid w:val="00A65FC4"/>
    <w:rsid w:val="00A91C7C"/>
    <w:rsid w:val="00AA7AAA"/>
    <w:rsid w:val="00AB0D24"/>
    <w:rsid w:val="00AB15CC"/>
    <w:rsid w:val="00AB4529"/>
    <w:rsid w:val="00AB5782"/>
    <w:rsid w:val="00AC054F"/>
    <w:rsid w:val="00AD3121"/>
    <w:rsid w:val="00AE1FA2"/>
    <w:rsid w:val="00B1033A"/>
    <w:rsid w:val="00B203C5"/>
    <w:rsid w:val="00B301A5"/>
    <w:rsid w:val="00B430C0"/>
    <w:rsid w:val="00B5200E"/>
    <w:rsid w:val="00B62D8F"/>
    <w:rsid w:val="00B84E0F"/>
    <w:rsid w:val="00B874F0"/>
    <w:rsid w:val="00BA73FB"/>
    <w:rsid w:val="00BC50C7"/>
    <w:rsid w:val="00BD0D73"/>
    <w:rsid w:val="00BD305E"/>
    <w:rsid w:val="00BD53CB"/>
    <w:rsid w:val="00BE02F7"/>
    <w:rsid w:val="00C0250F"/>
    <w:rsid w:val="00C2160B"/>
    <w:rsid w:val="00C31D88"/>
    <w:rsid w:val="00C61620"/>
    <w:rsid w:val="00C73FA1"/>
    <w:rsid w:val="00C9323A"/>
    <w:rsid w:val="00CD0881"/>
    <w:rsid w:val="00CD3261"/>
    <w:rsid w:val="00CF054C"/>
    <w:rsid w:val="00D01673"/>
    <w:rsid w:val="00D02EF3"/>
    <w:rsid w:val="00D50896"/>
    <w:rsid w:val="00D671DF"/>
    <w:rsid w:val="00D74152"/>
    <w:rsid w:val="00D77119"/>
    <w:rsid w:val="00DA489F"/>
    <w:rsid w:val="00DC0B03"/>
    <w:rsid w:val="00DC6C04"/>
    <w:rsid w:val="00DD0486"/>
    <w:rsid w:val="00DF45F6"/>
    <w:rsid w:val="00DF4BE9"/>
    <w:rsid w:val="00E06FBA"/>
    <w:rsid w:val="00E14059"/>
    <w:rsid w:val="00E65D89"/>
    <w:rsid w:val="00EC1C7D"/>
    <w:rsid w:val="00EC21C9"/>
    <w:rsid w:val="00ED3849"/>
    <w:rsid w:val="00F50949"/>
    <w:rsid w:val="00F65AC6"/>
    <w:rsid w:val="00FA5806"/>
    <w:rsid w:val="00FB287F"/>
    <w:rsid w:val="00FB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7C103"/>
  <w15:chartTrackingRefBased/>
  <w15:docId w15:val="{994A1711-8422-48F3-BBD7-116427B3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97943"/>
    <w:pPr>
      <w:keepNext/>
      <w:tabs>
        <w:tab w:val="left" w:leader="dot" w:pos="5040"/>
      </w:tabs>
      <w:spacing w:after="0" w:line="240" w:lineRule="auto"/>
      <w:ind w:left="5040" w:hanging="3600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09794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097943"/>
    <w:pPr>
      <w:keepNext/>
      <w:tabs>
        <w:tab w:val="left" w:leader="dot" w:pos="5040"/>
      </w:tabs>
      <w:spacing w:after="0" w:line="240" w:lineRule="auto"/>
      <w:ind w:left="5040" w:hanging="3600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rsid w:val="0009794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97943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097943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097943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6Char">
    <w:name w:val="Heading 6 Char"/>
    <w:basedOn w:val="DefaultParagraphFont"/>
    <w:link w:val="Heading6"/>
    <w:rsid w:val="00097943"/>
    <w:rPr>
      <w:rFonts w:ascii="Times New Roman" w:eastAsia="Times New Roman" w:hAnsi="Times New Roman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09794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097943"/>
    <w:rPr>
      <w:rFonts w:ascii="Times New Roman" w:eastAsia="Times New Roman" w:hAnsi="Times New Roman" w:cs="Times New Roman"/>
      <w:sz w:val="28"/>
      <w:szCs w:val="20"/>
    </w:rPr>
  </w:style>
  <w:style w:type="paragraph" w:styleId="BodyTextIndent3">
    <w:name w:val="Body Text Indent 3"/>
    <w:basedOn w:val="Normal"/>
    <w:link w:val="BodyTextIndent3Char"/>
    <w:rsid w:val="00097943"/>
    <w:pPr>
      <w:tabs>
        <w:tab w:val="left" w:leader="dot" w:pos="-1710"/>
      </w:tabs>
      <w:spacing w:after="0" w:line="240" w:lineRule="auto"/>
      <w:ind w:left="1980" w:hanging="54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097943"/>
    <w:rPr>
      <w:rFonts w:ascii="Times New Roman" w:eastAsia="Times New Roman" w:hAnsi="Times New Roman" w:cs="Times New Roman"/>
      <w:sz w:val="24"/>
      <w:szCs w:val="20"/>
    </w:rPr>
  </w:style>
  <w:style w:type="paragraph" w:customStyle="1" w:styleId="BOARecommendation">
    <w:name w:val="BOA Recommendation"/>
    <w:basedOn w:val="Heading4"/>
    <w:rsid w:val="00097943"/>
  </w:style>
  <w:style w:type="paragraph" w:styleId="BodyText">
    <w:name w:val="Body Text"/>
    <w:basedOn w:val="Normal"/>
    <w:link w:val="BodyTextChar"/>
    <w:rsid w:val="00097943"/>
    <w:pPr>
      <w:tabs>
        <w:tab w:val="left" w:leader="dot" w:pos="-171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097943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CF0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3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3ACF0-DF11-4250-90DA-863B62BE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Hassemer</dc:creator>
  <cp:keywords/>
  <dc:description/>
  <cp:lastModifiedBy>Joanne DeJausserand</cp:lastModifiedBy>
  <cp:revision>48</cp:revision>
  <dcterms:created xsi:type="dcterms:W3CDTF">2021-11-23T14:06:00Z</dcterms:created>
  <dcterms:modified xsi:type="dcterms:W3CDTF">2025-05-28T18:56:00Z</dcterms:modified>
</cp:coreProperties>
</file>